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9FEA" w14:textId="77777777" w:rsidR="006304F2" w:rsidRPr="0010493A" w:rsidRDefault="00C55118" w:rsidP="006304F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AN 8</w:t>
      </w:r>
      <w:r w:rsidR="006304F2" w:rsidRPr="0010493A">
        <w:rPr>
          <w:rFonts w:ascii="Calibri" w:hAnsi="Calibri"/>
          <w:b/>
          <w:sz w:val="28"/>
          <w:szCs w:val="28"/>
        </w:rPr>
        <w:t xml:space="preserve"> STEP BIBLICAL PROCESS FOR LEADING CHANGE</w:t>
      </w:r>
      <w:r w:rsidR="006304F2">
        <w:rPr>
          <w:rFonts w:ascii="Calibri" w:hAnsi="Calibri"/>
          <w:b/>
          <w:sz w:val="28"/>
          <w:szCs w:val="28"/>
        </w:rPr>
        <w:t xml:space="preserve"> </w:t>
      </w:r>
    </w:p>
    <w:p w14:paraId="0AE1A276" w14:textId="77777777" w:rsidR="006304F2" w:rsidRDefault="006304F2" w:rsidP="006304F2">
      <w:pPr>
        <w:rPr>
          <w:rFonts w:ascii="Calibri" w:hAnsi="Calibri"/>
          <w:b/>
        </w:rPr>
      </w:pPr>
    </w:p>
    <w:p w14:paraId="0D22432A" w14:textId="77777777" w:rsidR="006304F2" w:rsidRDefault="006304F2" w:rsidP="006304F2">
      <w:pPr>
        <w:rPr>
          <w:rFonts w:ascii="Calibri" w:hAnsi="Calibri"/>
        </w:rPr>
      </w:pPr>
      <w:r>
        <w:rPr>
          <w:rFonts w:ascii="Calibri" w:hAnsi="Calibri"/>
        </w:rPr>
        <w:t>The heart of the change leadership process in the church is listening – to God and</w:t>
      </w:r>
      <w:r w:rsidR="00C55118">
        <w:rPr>
          <w:rFonts w:ascii="Calibri" w:hAnsi="Calibri"/>
        </w:rPr>
        <w:t xml:space="preserve"> </w:t>
      </w:r>
      <w:r>
        <w:rPr>
          <w:rFonts w:ascii="Calibri" w:hAnsi="Calibri"/>
        </w:rPr>
        <w:t>other</w:t>
      </w:r>
      <w:r w:rsidR="00C55118">
        <w:rPr>
          <w:rFonts w:ascii="Calibri" w:hAnsi="Calibri"/>
        </w:rPr>
        <w:t>s</w:t>
      </w:r>
      <w:r>
        <w:rPr>
          <w:rFonts w:ascii="Calibri" w:hAnsi="Calibri"/>
        </w:rPr>
        <w:t>.</w:t>
      </w:r>
    </w:p>
    <w:p w14:paraId="767761DE" w14:textId="77777777" w:rsidR="006304F2" w:rsidRDefault="006304F2" w:rsidP="006304F2">
      <w:pPr>
        <w:rPr>
          <w:rFonts w:ascii="Calibri" w:hAnsi="Calibri"/>
        </w:rPr>
      </w:pPr>
    </w:p>
    <w:p w14:paraId="5CF28A04" w14:textId="77777777" w:rsidR="006304F2" w:rsidRDefault="006304F2" w:rsidP="006304F2">
      <w:pPr>
        <w:rPr>
          <w:rFonts w:ascii="Calibri" w:hAnsi="Calibri"/>
        </w:rPr>
      </w:pPr>
      <w:r>
        <w:rPr>
          <w:rFonts w:ascii="Calibri" w:hAnsi="Calibri"/>
        </w:rPr>
        <w:t>When the Apostles were leading the New Testament believers in Acts 15 to question thei</w:t>
      </w:r>
      <w:r w:rsidR="00C55118">
        <w:rPr>
          <w:rFonts w:ascii="Calibri" w:hAnsi="Calibri"/>
        </w:rPr>
        <w:t xml:space="preserve">r belief that Gentiles must be circumcised </w:t>
      </w:r>
      <w:r>
        <w:rPr>
          <w:rFonts w:ascii="Calibri" w:hAnsi="Calibri"/>
        </w:rPr>
        <w:t>to be saved they couldn’t rely just on their ability to think strategically.</w:t>
      </w:r>
    </w:p>
    <w:p w14:paraId="5FA5ABC5" w14:textId="77777777" w:rsidR="006304F2" w:rsidRDefault="006304F2" w:rsidP="006304F2">
      <w:pPr>
        <w:rPr>
          <w:rFonts w:ascii="Calibri" w:hAnsi="Calibri"/>
        </w:rPr>
      </w:pPr>
    </w:p>
    <w:p w14:paraId="71BB891E" w14:textId="77777777" w:rsidR="006304F2" w:rsidRPr="006304F2" w:rsidRDefault="006304F2" w:rsidP="006304F2">
      <w:pPr>
        <w:jc w:val="center"/>
        <w:rPr>
          <w:rFonts w:ascii="Calibri" w:hAnsi="Calibri"/>
          <w:b/>
          <w:sz w:val="28"/>
          <w:szCs w:val="28"/>
        </w:rPr>
      </w:pPr>
      <w:r w:rsidRPr="006304F2">
        <w:rPr>
          <w:rFonts w:ascii="Calibri" w:hAnsi="Calibri"/>
          <w:b/>
          <w:sz w:val="28"/>
          <w:szCs w:val="28"/>
        </w:rPr>
        <w:t>So they first listened, and then responded to what they heard.</w:t>
      </w:r>
    </w:p>
    <w:p w14:paraId="42883AF6" w14:textId="77777777" w:rsidR="006304F2" w:rsidRDefault="006304F2" w:rsidP="006304F2">
      <w:pPr>
        <w:rPr>
          <w:rFonts w:ascii="Calibri" w:hAnsi="Calibri"/>
        </w:rPr>
      </w:pPr>
    </w:p>
    <w:p w14:paraId="7F4ABAF7" w14:textId="77777777" w:rsidR="006304F2" w:rsidRPr="006304F2" w:rsidRDefault="00C55118" w:rsidP="006304F2">
      <w:pPr>
        <w:rPr>
          <w:rFonts w:ascii="Calibri" w:hAnsi="Calibri"/>
        </w:rPr>
      </w:pPr>
      <w:r>
        <w:rPr>
          <w:rFonts w:ascii="Calibri" w:hAnsi="Calibri"/>
        </w:rPr>
        <w:t>Acts 15</w:t>
      </w:r>
      <w:r w:rsidR="006304F2">
        <w:rPr>
          <w:rFonts w:ascii="Calibri" w:hAnsi="Calibri"/>
        </w:rPr>
        <w:t xml:space="preserve"> illustrates that </w:t>
      </w:r>
      <w:r>
        <w:rPr>
          <w:rFonts w:ascii="Calibri" w:hAnsi="Calibri"/>
        </w:rPr>
        <w:t xml:space="preserve">effectively </w:t>
      </w:r>
      <w:r w:rsidR="006304F2">
        <w:rPr>
          <w:rFonts w:ascii="Calibri" w:hAnsi="Calibri"/>
        </w:rPr>
        <w:t xml:space="preserve">leading change </w:t>
      </w:r>
      <w:r>
        <w:rPr>
          <w:rFonts w:ascii="Calibri" w:hAnsi="Calibri"/>
        </w:rPr>
        <w:t>in the church involves listening attentively</w:t>
      </w:r>
      <w:r w:rsidR="006304F2">
        <w:rPr>
          <w:rFonts w:ascii="Calibri" w:hAnsi="Calibri"/>
        </w:rPr>
        <w:t xml:space="preserve"> to the movem</w:t>
      </w:r>
      <w:r>
        <w:rPr>
          <w:rFonts w:ascii="Calibri" w:hAnsi="Calibri"/>
        </w:rPr>
        <w:t xml:space="preserve">ent of the Holy Spirit, to </w:t>
      </w:r>
      <w:r w:rsidR="006304F2">
        <w:rPr>
          <w:rFonts w:ascii="Calibri" w:hAnsi="Calibri"/>
        </w:rPr>
        <w:t xml:space="preserve">Scripture, religious tradition, </w:t>
      </w:r>
      <w:r>
        <w:rPr>
          <w:rFonts w:ascii="Calibri" w:hAnsi="Calibri"/>
        </w:rPr>
        <w:t>respected believers, noted</w:t>
      </w:r>
      <w:r w:rsidR="006304F2">
        <w:rPr>
          <w:rFonts w:ascii="Calibri" w:hAnsi="Calibri"/>
        </w:rPr>
        <w:t xml:space="preserve"> experts </w:t>
      </w:r>
      <w:r>
        <w:rPr>
          <w:rFonts w:ascii="Calibri" w:hAnsi="Calibri"/>
        </w:rPr>
        <w:t xml:space="preserve">and </w:t>
      </w:r>
      <w:r w:rsidR="006304F2">
        <w:rPr>
          <w:rFonts w:ascii="Calibri" w:hAnsi="Calibri"/>
        </w:rPr>
        <w:t xml:space="preserve">pertinent facts. </w:t>
      </w:r>
    </w:p>
    <w:p w14:paraId="70F3A07F" w14:textId="77777777" w:rsidR="006304F2" w:rsidRDefault="006304F2" w:rsidP="006304F2">
      <w:pPr>
        <w:rPr>
          <w:rFonts w:ascii="Calibri" w:hAnsi="Calibri"/>
        </w:rPr>
      </w:pPr>
    </w:p>
    <w:p w14:paraId="4D611143" w14:textId="77777777" w:rsidR="006304F2" w:rsidRDefault="006304F2" w:rsidP="006304F2">
      <w:pPr>
        <w:rPr>
          <w:rFonts w:ascii="Calibri" w:hAnsi="Calibri"/>
        </w:rPr>
      </w:pPr>
      <w:r>
        <w:rPr>
          <w:rFonts w:ascii="Calibri" w:hAnsi="Calibri"/>
        </w:rPr>
        <w:t>Here are the steps to that listening</w:t>
      </w:r>
      <w:r w:rsidR="007326ED">
        <w:rPr>
          <w:rFonts w:ascii="Calibri" w:hAnsi="Calibri"/>
        </w:rPr>
        <w:t xml:space="preserve"> and a potential application for leading change in the church:</w:t>
      </w:r>
    </w:p>
    <w:p w14:paraId="1FE00B30" w14:textId="77777777" w:rsidR="006304F2" w:rsidRDefault="006304F2" w:rsidP="006304F2">
      <w:pPr>
        <w:rPr>
          <w:rFonts w:ascii="Calibri" w:hAnsi="Calibri"/>
        </w:rPr>
      </w:pPr>
    </w:p>
    <w:p w14:paraId="7119EDBA" w14:textId="77777777" w:rsidR="006304F2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They </w:t>
      </w:r>
      <w:r w:rsidRPr="00474342">
        <w:rPr>
          <w:rFonts w:ascii="Calibri" w:hAnsi="Calibri"/>
          <w:u w:val="single"/>
        </w:rPr>
        <w:t>listened</w:t>
      </w:r>
      <w:r>
        <w:rPr>
          <w:rFonts w:ascii="Calibri" w:hAnsi="Calibri"/>
        </w:rPr>
        <w:t xml:space="preserve"> to the conversion exper</w:t>
      </w:r>
      <w:r w:rsidR="00C55118">
        <w:rPr>
          <w:rFonts w:ascii="Calibri" w:hAnsi="Calibri"/>
        </w:rPr>
        <w:t>ience of the Gentiles</w:t>
      </w:r>
      <w:r>
        <w:rPr>
          <w:rFonts w:ascii="Calibri" w:hAnsi="Calibri"/>
        </w:rPr>
        <w:t xml:space="preserve">. </w:t>
      </w:r>
      <w:r w:rsidRPr="00ED196D">
        <w:rPr>
          <w:rFonts w:ascii="Calibri" w:hAnsi="Calibri"/>
          <w:i/>
        </w:rPr>
        <w:t>Application: Listen to thos</w:t>
      </w:r>
      <w:r w:rsidR="00C55118">
        <w:rPr>
          <w:rFonts w:ascii="Calibri" w:hAnsi="Calibri"/>
          <w:i/>
        </w:rPr>
        <w:t xml:space="preserve">e most impacted by the </w:t>
      </w:r>
      <w:r w:rsidRPr="00ED196D">
        <w:rPr>
          <w:rFonts w:ascii="Calibri" w:hAnsi="Calibri"/>
          <w:i/>
        </w:rPr>
        <w:t>change.</w:t>
      </w:r>
    </w:p>
    <w:p w14:paraId="0AC1E8BE" w14:textId="77777777" w:rsidR="006304F2" w:rsidRPr="00ED196D" w:rsidRDefault="006304F2" w:rsidP="006304F2">
      <w:pPr>
        <w:pStyle w:val="ListParagraph"/>
        <w:rPr>
          <w:rFonts w:ascii="Calibri" w:hAnsi="Calibri"/>
          <w:i/>
        </w:rPr>
      </w:pPr>
    </w:p>
    <w:p w14:paraId="4C0A715A" w14:textId="77777777" w:rsidR="006304F2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They </w:t>
      </w:r>
      <w:r w:rsidRPr="009C6E2D">
        <w:rPr>
          <w:rFonts w:ascii="Calibri" w:hAnsi="Calibri"/>
          <w:u w:val="single"/>
        </w:rPr>
        <w:t>listened</w:t>
      </w:r>
      <w:r>
        <w:rPr>
          <w:rFonts w:ascii="Calibri" w:hAnsi="Calibri"/>
        </w:rPr>
        <w:t xml:space="preserve"> to the Pharisee experts in Mosaic Law. </w:t>
      </w:r>
      <w:r>
        <w:rPr>
          <w:rFonts w:ascii="Calibri" w:hAnsi="Calibri"/>
          <w:i/>
        </w:rPr>
        <w:t>Application:</w:t>
      </w:r>
      <w:r w:rsidRPr="00ED196D">
        <w:rPr>
          <w:rFonts w:ascii="Calibri" w:hAnsi="Calibri"/>
          <w:i/>
        </w:rPr>
        <w:t xml:space="preserve"> Listen to those most opposed to the change.</w:t>
      </w:r>
    </w:p>
    <w:p w14:paraId="47AB699A" w14:textId="77777777" w:rsidR="006304F2" w:rsidRPr="009C6E2D" w:rsidRDefault="006304F2" w:rsidP="006304F2">
      <w:pPr>
        <w:rPr>
          <w:rFonts w:ascii="Calibri" w:hAnsi="Calibri"/>
          <w:i/>
        </w:rPr>
      </w:pPr>
    </w:p>
    <w:p w14:paraId="15FF25F8" w14:textId="77777777" w:rsidR="006304F2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They </w:t>
      </w:r>
      <w:r w:rsidRPr="00474342">
        <w:rPr>
          <w:rFonts w:ascii="Calibri" w:hAnsi="Calibri"/>
          <w:u w:val="single"/>
        </w:rPr>
        <w:t>listened</w:t>
      </w:r>
      <w:r>
        <w:rPr>
          <w:rFonts w:ascii="Calibri" w:hAnsi="Calibri"/>
        </w:rPr>
        <w:t xml:space="preserve"> to respected believers witnessing these conversions. </w:t>
      </w:r>
      <w:r w:rsidRPr="00ED196D">
        <w:rPr>
          <w:rFonts w:ascii="Calibri" w:hAnsi="Calibri"/>
          <w:i/>
        </w:rPr>
        <w:t>Application: Listen to respected lay leaders</w:t>
      </w:r>
      <w:r w:rsidR="00C55118">
        <w:rPr>
          <w:rFonts w:ascii="Calibri" w:hAnsi="Calibri"/>
          <w:i/>
        </w:rPr>
        <w:t xml:space="preserve"> supporting</w:t>
      </w:r>
      <w:r>
        <w:rPr>
          <w:rFonts w:ascii="Calibri" w:hAnsi="Calibri"/>
          <w:i/>
        </w:rPr>
        <w:t xml:space="preserve"> the change</w:t>
      </w:r>
      <w:r w:rsidRPr="00ED196D">
        <w:rPr>
          <w:rFonts w:ascii="Calibri" w:hAnsi="Calibri"/>
          <w:i/>
        </w:rPr>
        <w:t>.</w:t>
      </w:r>
    </w:p>
    <w:p w14:paraId="78605995" w14:textId="77777777" w:rsidR="006304F2" w:rsidRPr="009C6E2D" w:rsidRDefault="006304F2" w:rsidP="006304F2">
      <w:pPr>
        <w:rPr>
          <w:rFonts w:ascii="Calibri" w:hAnsi="Calibri"/>
          <w:i/>
        </w:rPr>
      </w:pPr>
    </w:p>
    <w:p w14:paraId="235995B4" w14:textId="77777777" w:rsidR="006304F2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They </w:t>
      </w:r>
      <w:r w:rsidRPr="00474342">
        <w:rPr>
          <w:rFonts w:ascii="Calibri" w:hAnsi="Calibri"/>
          <w:u w:val="single"/>
        </w:rPr>
        <w:t>listened</w:t>
      </w:r>
      <w:r>
        <w:rPr>
          <w:rFonts w:ascii="Calibri" w:hAnsi="Calibri"/>
        </w:rPr>
        <w:t xml:space="preserve"> to Peter’s perspective. </w:t>
      </w:r>
      <w:r w:rsidRPr="00ED196D">
        <w:rPr>
          <w:rFonts w:ascii="Calibri" w:hAnsi="Calibri"/>
          <w:i/>
        </w:rPr>
        <w:t>Application: Listen to the Pastor and Staff</w:t>
      </w:r>
      <w:r>
        <w:rPr>
          <w:rFonts w:ascii="Calibri" w:hAnsi="Calibri"/>
          <w:i/>
        </w:rPr>
        <w:t>’s perspective</w:t>
      </w:r>
      <w:r w:rsidRPr="00ED196D">
        <w:rPr>
          <w:rFonts w:ascii="Calibri" w:hAnsi="Calibri"/>
          <w:i/>
        </w:rPr>
        <w:t>.</w:t>
      </w:r>
    </w:p>
    <w:p w14:paraId="3ED0D582" w14:textId="77777777" w:rsidR="006304F2" w:rsidRPr="009C6E2D" w:rsidRDefault="006304F2" w:rsidP="006304F2">
      <w:pPr>
        <w:rPr>
          <w:rFonts w:ascii="Calibri" w:hAnsi="Calibri"/>
          <w:i/>
        </w:rPr>
      </w:pPr>
    </w:p>
    <w:p w14:paraId="6C9BC220" w14:textId="77777777" w:rsidR="006304F2" w:rsidRPr="009C6E2D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They </w:t>
      </w:r>
      <w:r w:rsidRPr="00474342">
        <w:rPr>
          <w:rFonts w:ascii="Calibri" w:hAnsi="Calibri"/>
          <w:u w:val="single"/>
        </w:rPr>
        <w:t>listened</w:t>
      </w:r>
      <w:r>
        <w:rPr>
          <w:rFonts w:ascii="Calibri" w:hAnsi="Calibri"/>
        </w:rPr>
        <w:t xml:space="preserve"> to Paul and Barnabas’s descriptions of signs and wonders God had done among the Gentiles. </w:t>
      </w:r>
      <w:r w:rsidRPr="00ED196D">
        <w:rPr>
          <w:rFonts w:ascii="Calibri" w:hAnsi="Calibri"/>
          <w:i/>
        </w:rPr>
        <w:t>Application:</w:t>
      </w:r>
      <w:r>
        <w:rPr>
          <w:rFonts w:ascii="Calibri" w:hAnsi="Calibri"/>
          <w:i/>
        </w:rPr>
        <w:t xml:space="preserve"> Listen to experts who have obser</w:t>
      </w:r>
      <w:r w:rsidR="00C55118">
        <w:rPr>
          <w:rFonts w:ascii="Calibri" w:hAnsi="Calibri"/>
          <w:i/>
        </w:rPr>
        <w:t>ved and experienced the</w:t>
      </w:r>
      <w:r>
        <w:rPr>
          <w:rFonts w:ascii="Calibri" w:hAnsi="Calibri"/>
          <w:i/>
        </w:rPr>
        <w:t xml:space="preserve"> impact </w:t>
      </w:r>
      <w:r w:rsidRPr="00ED196D">
        <w:rPr>
          <w:rFonts w:ascii="Calibri" w:hAnsi="Calibri"/>
          <w:i/>
        </w:rPr>
        <w:t>of the change</w:t>
      </w:r>
      <w:r>
        <w:rPr>
          <w:rFonts w:ascii="Calibri" w:hAnsi="Calibri"/>
          <w:i/>
        </w:rPr>
        <w:t>.</w:t>
      </w:r>
    </w:p>
    <w:p w14:paraId="2E734707" w14:textId="77777777" w:rsidR="006304F2" w:rsidRPr="009C6E2D" w:rsidRDefault="006304F2" w:rsidP="006304F2">
      <w:pPr>
        <w:rPr>
          <w:rFonts w:ascii="Calibri" w:hAnsi="Calibri"/>
        </w:rPr>
      </w:pPr>
    </w:p>
    <w:p w14:paraId="1778A5B2" w14:textId="77777777" w:rsidR="006304F2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They </w:t>
      </w:r>
      <w:r w:rsidRPr="00474342">
        <w:rPr>
          <w:rFonts w:ascii="Calibri" w:hAnsi="Calibri"/>
          <w:u w:val="single"/>
        </w:rPr>
        <w:t>listened</w:t>
      </w:r>
      <w:r>
        <w:rPr>
          <w:rFonts w:ascii="Calibri" w:hAnsi="Calibri"/>
        </w:rPr>
        <w:t xml:space="preserve"> to James expounding on Scripture connecting the dots between Peter’s testimony and the words of Amos. </w:t>
      </w:r>
      <w:r w:rsidRPr="00ED196D">
        <w:rPr>
          <w:rFonts w:ascii="Calibri" w:hAnsi="Calibri"/>
          <w:i/>
        </w:rPr>
        <w:t>Application: Listen to what God’s Word has to say.</w:t>
      </w:r>
    </w:p>
    <w:p w14:paraId="0A796274" w14:textId="77777777" w:rsidR="006304F2" w:rsidRPr="009C6E2D" w:rsidRDefault="006304F2" w:rsidP="006304F2">
      <w:pPr>
        <w:rPr>
          <w:rFonts w:ascii="Calibri" w:hAnsi="Calibri"/>
          <w:i/>
        </w:rPr>
      </w:pPr>
    </w:p>
    <w:p w14:paraId="6DC2A5E0" w14:textId="77777777" w:rsidR="006304F2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They </w:t>
      </w:r>
      <w:r w:rsidRPr="009C6E2D">
        <w:rPr>
          <w:rFonts w:ascii="Calibri" w:hAnsi="Calibri"/>
          <w:u w:val="single"/>
        </w:rPr>
        <w:t>listened</w:t>
      </w:r>
      <w:r>
        <w:rPr>
          <w:rFonts w:ascii="Calibri" w:hAnsi="Calibri"/>
        </w:rPr>
        <w:t xml:space="preserve"> to the Holy Spirit - </w:t>
      </w:r>
      <w:r w:rsidRPr="009C6E2D">
        <w:rPr>
          <w:rFonts w:ascii="Calibri" w:hAnsi="Calibri"/>
        </w:rPr>
        <w:t xml:space="preserve">“For it seemed good to the Holy Spirit and </w:t>
      </w:r>
      <w:r>
        <w:rPr>
          <w:rFonts w:ascii="Calibri" w:hAnsi="Calibri"/>
        </w:rPr>
        <w:t>to us</w:t>
      </w:r>
      <w:r w:rsidRPr="009C6E2D">
        <w:rPr>
          <w:rFonts w:ascii="Calibri" w:hAnsi="Calibri"/>
        </w:rPr>
        <w:t>.”</w:t>
      </w:r>
      <w:r>
        <w:rPr>
          <w:rFonts w:ascii="Calibri" w:hAnsi="Calibri"/>
        </w:rPr>
        <w:t xml:space="preserve"> </w:t>
      </w:r>
      <w:r w:rsidRPr="009C6E2D">
        <w:rPr>
          <w:rFonts w:ascii="Calibri" w:hAnsi="Calibri"/>
          <w:i/>
        </w:rPr>
        <w:t>Application:</w:t>
      </w:r>
      <w:r w:rsidR="00C55118">
        <w:rPr>
          <w:rFonts w:ascii="Calibri" w:hAnsi="Calibri"/>
          <w:i/>
        </w:rPr>
        <w:t xml:space="preserve"> Allow people time to pray and hear from God on the </w:t>
      </w:r>
      <w:r w:rsidRPr="009C6E2D">
        <w:rPr>
          <w:rFonts w:ascii="Calibri" w:hAnsi="Calibri"/>
          <w:i/>
        </w:rPr>
        <w:t>change.</w:t>
      </w:r>
    </w:p>
    <w:p w14:paraId="5F6262E2" w14:textId="77777777" w:rsidR="006304F2" w:rsidRPr="009C6E2D" w:rsidRDefault="006304F2" w:rsidP="006304F2">
      <w:pPr>
        <w:rPr>
          <w:rFonts w:ascii="Calibri" w:hAnsi="Calibri"/>
          <w:i/>
        </w:rPr>
      </w:pPr>
    </w:p>
    <w:p w14:paraId="5C785024" w14:textId="77777777" w:rsidR="006304F2" w:rsidRDefault="006304F2" w:rsidP="006304F2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They </w:t>
      </w:r>
      <w:r w:rsidRPr="009C6E2D">
        <w:rPr>
          <w:rFonts w:ascii="Calibri" w:hAnsi="Calibri"/>
          <w:u w:val="single"/>
        </w:rPr>
        <w:t>voted</w:t>
      </w:r>
      <w:r>
        <w:rPr>
          <w:rFonts w:ascii="Calibri" w:hAnsi="Calibri"/>
        </w:rPr>
        <w:t xml:space="preserve"> on the change - </w:t>
      </w:r>
      <w:r w:rsidRPr="009C6E2D">
        <w:rPr>
          <w:rFonts w:ascii="Calibri" w:hAnsi="Calibri"/>
        </w:rPr>
        <w:t>“Then the apostles and the elders, with the consent of the whole church decided</w:t>
      </w:r>
      <w:r>
        <w:rPr>
          <w:rFonts w:ascii="Calibri" w:hAnsi="Calibri"/>
        </w:rPr>
        <w:t>.</w:t>
      </w:r>
      <w:r w:rsidRPr="009C6E2D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Pr="009C6E2D">
        <w:rPr>
          <w:rFonts w:ascii="Calibri" w:hAnsi="Calibri"/>
          <w:i/>
        </w:rPr>
        <w:t>App</w:t>
      </w:r>
      <w:r w:rsidR="00C55118">
        <w:rPr>
          <w:rFonts w:ascii="Calibri" w:hAnsi="Calibri"/>
          <w:i/>
        </w:rPr>
        <w:t>lication: Allow the church</w:t>
      </w:r>
      <w:r w:rsidRPr="009C6E2D">
        <w:rPr>
          <w:rFonts w:ascii="Calibri" w:hAnsi="Calibri"/>
          <w:i/>
        </w:rPr>
        <w:t xml:space="preserve"> to vote on</w:t>
      </w:r>
      <w:r w:rsidR="00C55118">
        <w:rPr>
          <w:rFonts w:ascii="Calibri" w:hAnsi="Calibri"/>
          <w:i/>
        </w:rPr>
        <w:t xml:space="preserve"> the change</w:t>
      </w:r>
      <w:r w:rsidRPr="009C6E2D">
        <w:rPr>
          <w:rFonts w:ascii="Calibri" w:hAnsi="Calibri"/>
          <w:i/>
        </w:rPr>
        <w:t>.</w:t>
      </w:r>
    </w:p>
    <w:p w14:paraId="0EA75F54" w14:textId="77777777" w:rsidR="006304F2" w:rsidRPr="009C6E2D" w:rsidRDefault="006304F2" w:rsidP="006304F2">
      <w:pPr>
        <w:rPr>
          <w:rFonts w:ascii="Calibri" w:hAnsi="Calibri"/>
          <w:i/>
        </w:rPr>
      </w:pPr>
    </w:p>
    <w:p w14:paraId="4600E2B8" w14:textId="77777777" w:rsidR="006304F2" w:rsidRPr="00C55118" w:rsidRDefault="006304F2" w:rsidP="00C55118">
      <w:pPr>
        <w:jc w:val="center"/>
        <w:rPr>
          <w:rFonts w:ascii="Calibri" w:hAnsi="Calibri"/>
          <w:b/>
          <w:i/>
        </w:rPr>
      </w:pPr>
      <w:r w:rsidRPr="00C55118">
        <w:rPr>
          <w:rFonts w:ascii="Calibri" w:hAnsi="Calibri"/>
          <w:b/>
        </w:rPr>
        <w:t>“When the people of Antioch read the letter, they rejoiced</w:t>
      </w:r>
      <w:r w:rsidRPr="00C55118">
        <w:rPr>
          <w:rFonts w:ascii="Calibri" w:hAnsi="Calibri"/>
          <w:b/>
          <w:i/>
        </w:rPr>
        <w:t xml:space="preserve"> </w:t>
      </w:r>
      <w:r w:rsidRPr="00C55118">
        <w:rPr>
          <w:rFonts w:ascii="Calibri" w:hAnsi="Calibri"/>
          <w:b/>
        </w:rPr>
        <w:t>at the exhortation.”</w:t>
      </w:r>
    </w:p>
    <w:p w14:paraId="2B069871" w14:textId="77777777" w:rsidR="007326ED" w:rsidRPr="007326ED" w:rsidRDefault="007326ED" w:rsidP="007326ED">
      <w:pPr>
        <w:pStyle w:val="ListParagraph"/>
        <w:rPr>
          <w:rFonts w:ascii="Calibri" w:hAnsi="Calibri"/>
          <w:i/>
        </w:rPr>
      </w:pPr>
    </w:p>
    <w:p w14:paraId="3712FA99" w14:textId="77777777" w:rsidR="00C55118" w:rsidRDefault="007326ED" w:rsidP="007326ED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The right and happy result of this difficult change was that God’s </w:t>
      </w:r>
      <w:r w:rsidR="00C55118">
        <w:rPr>
          <w:rFonts w:ascii="Calibri" w:hAnsi="Calibri"/>
        </w:rPr>
        <w:t xml:space="preserve">will had been clearly understood </w:t>
      </w:r>
      <w:r>
        <w:rPr>
          <w:rFonts w:ascii="Calibri" w:hAnsi="Calibri"/>
        </w:rPr>
        <w:t xml:space="preserve">and followed. </w:t>
      </w:r>
    </w:p>
    <w:p w14:paraId="6E24875C" w14:textId="77777777" w:rsidR="00C55118" w:rsidRDefault="00C55118" w:rsidP="007326ED">
      <w:pPr>
        <w:rPr>
          <w:rFonts w:ascii="Calibri" w:hAnsi="Calibri"/>
        </w:rPr>
      </w:pPr>
    </w:p>
    <w:p w14:paraId="0A69D514" w14:textId="77777777" w:rsidR="007326ED" w:rsidRDefault="007326ED" w:rsidP="007326ED">
      <w:pPr>
        <w:rPr>
          <w:rFonts w:ascii="Calibri" w:hAnsi="Calibri"/>
        </w:rPr>
      </w:pPr>
      <w:r>
        <w:rPr>
          <w:rFonts w:ascii="Calibri" w:hAnsi="Calibri"/>
        </w:rPr>
        <w:t>The fact the early church leaders had taken such care in listening</w:t>
      </w:r>
      <w:r w:rsidR="00C55118">
        <w:rPr>
          <w:rFonts w:ascii="Calibri" w:hAnsi="Calibri"/>
        </w:rPr>
        <w:t>, discerning</w:t>
      </w:r>
      <w:r>
        <w:rPr>
          <w:rFonts w:ascii="Calibri" w:hAnsi="Calibri"/>
        </w:rPr>
        <w:t xml:space="preserve"> and implementing change in unity was a cause for great celebration. </w:t>
      </w:r>
    </w:p>
    <w:p w14:paraId="19200F19" w14:textId="77777777" w:rsidR="007326ED" w:rsidRDefault="007326ED" w:rsidP="007326ED">
      <w:pPr>
        <w:rPr>
          <w:rFonts w:ascii="Calibri" w:hAnsi="Calibri"/>
        </w:rPr>
      </w:pPr>
    </w:p>
    <w:p w14:paraId="7DEFF9B6" w14:textId="77777777" w:rsidR="007326ED" w:rsidRDefault="00C55118" w:rsidP="007326ED">
      <w:pPr>
        <w:rPr>
          <w:rFonts w:ascii="Calibri" w:hAnsi="Calibri"/>
        </w:rPr>
      </w:pPr>
      <w:r>
        <w:rPr>
          <w:rFonts w:ascii="Calibri" w:hAnsi="Calibri"/>
        </w:rPr>
        <w:t>This story illustrates l</w:t>
      </w:r>
      <w:r w:rsidR="007326ED">
        <w:rPr>
          <w:rFonts w:ascii="Calibri" w:hAnsi="Calibri"/>
        </w:rPr>
        <w:t>istening is the primary language of change leadership and is deeply rooted in the biblical record.</w:t>
      </w:r>
    </w:p>
    <w:p w14:paraId="7A4BADD4" w14:textId="77777777" w:rsidR="00C55118" w:rsidRDefault="00C55118" w:rsidP="007326ED">
      <w:pPr>
        <w:rPr>
          <w:rFonts w:ascii="Calibri" w:hAnsi="Calibri"/>
        </w:rPr>
      </w:pPr>
    </w:p>
    <w:p w14:paraId="4458A1D1" w14:textId="77777777" w:rsidR="00C55118" w:rsidRPr="007326ED" w:rsidRDefault="00C55118" w:rsidP="007326ED">
      <w:pPr>
        <w:rPr>
          <w:rFonts w:ascii="Calibri" w:hAnsi="Calibri"/>
        </w:rPr>
      </w:pPr>
      <w:r>
        <w:rPr>
          <w:rFonts w:ascii="Calibri" w:hAnsi="Calibri"/>
        </w:rPr>
        <w:t>Techniques, principles and skills in particular change management disciplines do not give us the power to lead change effectively, but listening to God and others does.</w:t>
      </w:r>
    </w:p>
    <w:p w14:paraId="174495E3" w14:textId="77777777" w:rsidR="006304F2" w:rsidRDefault="006304F2" w:rsidP="006304F2"/>
    <w:p w14:paraId="3D36D977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D2E94"/>
    <w:multiLevelType w:val="hybridMultilevel"/>
    <w:tmpl w:val="3B60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2"/>
    <w:rsid w:val="000223A8"/>
    <w:rsid w:val="000246BB"/>
    <w:rsid w:val="000305E4"/>
    <w:rsid w:val="00035AA3"/>
    <w:rsid w:val="00056593"/>
    <w:rsid w:val="00071DB4"/>
    <w:rsid w:val="00092C8C"/>
    <w:rsid w:val="000A1F79"/>
    <w:rsid w:val="000A44E1"/>
    <w:rsid w:val="000A5754"/>
    <w:rsid w:val="000B262E"/>
    <w:rsid w:val="000B316D"/>
    <w:rsid w:val="000C1379"/>
    <w:rsid w:val="000D3667"/>
    <w:rsid w:val="000D6A86"/>
    <w:rsid w:val="001011CC"/>
    <w:rsid w:val="001130DC"/>
    <w:rsid w:val="001243AE"/>
    <w:rsid w:val="00156DEC"/>
    <w:rsid w:val="00165CD9"/>
    <w:rsid w:val="00195160"/>
    <w:rsid w:val="001A107B"/>
    <w:rsid w:val="001A1EB9"/>
    <w:rsid w:val="001A54C0"/>
    <w:rsid w:val="001C0A95"/>
    <w:rsid w:val="001D2436"/>
    <w:rsid w:val="00211FDA"/>
    <w:rsid w:val="00264485"/>
    <w:rsid w:val="00265A69"/>
    <w:rsid w:val="00293EB1"/>
    <w:rsid w:val="002C12F4"/>
    <w:rsid w:val="002C73AE"/>
    <w:rsid w:val="002E29FC"/>
    <w:rsid w:val="002E3FF3"/>
    <w:rsid w:val="002F172C"/>
    <w:rsid w:val="002F6492"/>
    <w:rsid w:val="0031401E"/>
    <w:rsid w:val="00315A1A"/>
    <w:rsid w:val="003171E1"/>
    <w:rsid w:val="00351F4D"/>
    <w:rsid w:val="003661BF"/>
    <w:rsid w:val="00370118"/>
    <w:rsid w:val="00372FB6"/>
    <w:rsid w:val="00397C38"/>
    <w:rsid w:val="003A23D0"/>
    <w:rsid w:val="003C5040"/>
    <w:rsid w:val="00401019"/>
    <w:rsid w:val="004024BA"/>
    <w:rsid w:val="00403920"/>
    <w:rsid w:val="00424239"/>
    <w:rsid w:val="00424FE6"/>
    <w:rsid w:val="0043168F"/>
    <w:rsid w:val="00444D44"/>
    <w:rsid w:val="00487847"/>
    <w:rsid w:val="00490F5C"/>
    <w:rsid w:val="004A7B07"/>
    <w:rsid w:val="004B3620"/>
    <w:rsid w:val="004C243B"/>
    <w:rsid w:val="004C3324"/>
    <w:rsid w:val="004C531F"/>
    <w:rsid w:val="004E3241"/>
    <w:rsid w:val="004F1043"/>
    <w:rsid w:val="004F56C7"/>
    <w:rsid w:val="00501AB9"/>
    <w:rsid w:val="00506C47"/>
    <w:rsid w:val="005139F8"/>
    <w:rsid w:val="0053500A"/>
    <w:rsid w:val="00584C48"/>
    <w:rsid w:val="0059552D"/>
    <w:rsid w:val="005A38DA"/>
    <w:rsid w:val="005B08F5"/>
    <w:rsid w:val="005D5607"/>
    <w:rsid w:val="005E42DC"/>
    <w:rsid w:val="006010C3"/>
    <w:rsid w:val="00622D6D"/>
    <w:rsid w:val="006304F2"/>
    <w:rsid w:val="00652395"/>
    <w:rsid w:val="00664804"/>
    <w:rsid w:val="0068648A"/>
    <w:rsid w:val="00686E07"/>
    <w:rsid w:val="006925E0"/>
    <w:rsid w:val="006B5432"/>
    <w:rsid w:val="006C257E"/>
    <w:rsid w:val="006D228E"/>
    <w:rsid w:val="006D5710"/>
    <w:rsid w:val="006D7D38"/>
    <w:rsid w:val="007065FE"/>
    <w:rsid w:val="00711A05"/>
    <w:rsid w:val="007326ED"/>
    <w:rsid w:val="0074395A"/>
    <w:rsid w:val="007D0C0B"/>
    <w:rsid w:val="007D72D8"/>
    <w:rsid w:val="007F3E69"/>
    <w:rsid w:val="00817CD7"/>
    <w:rsid w:val="00836AC6"/>
    <w:rsid w:val="008418A1"/>
    <w:rsid w:val="008478AB"/>
    <w:rsid w:val="008503F8"/>
    <w:rsid w:val="008528E6"/>
    <w:rsid w:val="0085337C"/>
    <w:rsid w:val="00866132"/>
    <w:rsid w:val="00866A87"/>
    <w:rsid w:val="00874998"/>
    <w:rsid w:val="00874B05"/>
    <w:rsid w:val="0087581F"/>
    <w:rsid w:val="00885AB6"/>
    <w:rsid w:val="008C02EB"/>
    <w:rsid w:val="008E7FA3"/>
    <w:rsid w:val="008F72FC"/>
    <w:rsid w:val="009208C5"/>
    <w:rsid w:val="0094003D"/>
    <w:rsid w:val="00946348"/>
    <w:rsid w:val="00965030"/>
    <w:rsid w:val="009750C1"/>
    <w:rsid w:val="009B4DEF"/>
    <w:rsid w:val="009D7944"/>
    <w:rsid w:val="009F36C9"/>
    <w:rsid w:val="00A00C15"/>
    <w:rsid w:val="00A11A2E"/>
    <w:rsid w:val="00A220E0"/>
    <w:rsid w:val="00A230B6"/>
    <w:rsid w:val="00A253FE"/>
    <w:rsid w:val="00A263E6"/>
    <w:rsid w:val="00A264D2"/>
    <w:rsid w:val="00A44B59"/>
    <w:rsid w:val="00A95608"/>
    <w:rsid w:val="00AB142D"/>
    <w:rsid w:val="00AD791C"/>
    <w:rsid w:val="00B0528D"/>
    <w:rsid w:val="00B64974"/>
    <w:rsid w:val="00B670E5"/>
    <w:rsid w:val="00BA2084"/>
    <w:rsid w:val="00BA2D8D"/>
    <w:rsid w:val="00BA41E0"/>
    <w:rsid w:val="00BB6F16"/>
    <w:rsid w:val="00BC22CC"/>
    <w:rsid w:val="00BC2302"/>
    <w:rsid w:val="00BC271F"/>
    <w:rsid w:val="00BD0D4C"/>
    <w:rsid w:val="00BD4DFF"/>
    <w:rsid w:val="00BD74F8"/>
    <w:rsid w:val="00C26701"/>
    <w:rsid w:val="00C333D7"/>
    <w:rsid w:val="00C40654"/>
    <w:rsid w:val="00C55118"/>
    <w:rsid w:val="00C61D2A"/>
    <w:rsid w:val="00C7278A"/>
    <w:rsid w:val="00C970C3"/>
    <w:rsid w:val="00CB5EA5"/>
    <w:rsid w:val="00CF26DE"/>
    <w:rsid w:val="00D02695"/>
    <w:rsid w:val="00D36730"/>
    <w:rsid w:val="00D53121"/>
    <w:rsid w:val="00D662C8"/>
    <w:rsid w:val="00D90968"/>
    <w:rsid w:val="00DA0C7E"/>
    <w:rsid w:val="00DA7060"/>
    <w:rsid w:val="00DE27FD"/>
    <w:rsid w:val="00DE5E61"/>
    <w:rsid w:val="00DF700F"/>
    <w:rsid w:val="00E2285D"/>
    <w:rsid w:val="00E22990"/>
    <w:rsid w:val="00E574CF"/>
    <w:rsid w:val="00E807D5"/>
    <w:rsid w:val="00E91079"/>
    <w:rsid w:val="00E96654"/>
    <w:rsid w:val="00EC4135"/>
    <w:rsid w:val="00EC69E0"/>
    <w:rsid w:val="00ED3361"/>
    <w:rsid w:val="00EF7813"/>
    <w:rsid w:val="00F107A7"/>
    <w:rsid w:val="00F30202"/>
    <w:rsid w:val="00F37BE7"/>
    <w:rsid w:val="00F421E6"/>
    <w:rsid w:val="00F45589"/>
    <w:rsid w:val="00F52BE4"/>
    <w:rsid w:val="00F75672"/>
    <w:rsid w:val="00FE0F7D"/>
    <w:rsid w:val="00FE20C7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80B5"/>
  <w15:chartTrackingRefBased/>
  <w15:docId w15:val="{5F96C6F9-E03C-4DC7-8CCB-1DCAC322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F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Baker</dc:creator>
  <cp:keywords/>
  <dc:description/>
  <cp:lastModifiedBy>Jim Baker</cp:lastModifiedBy>
  <cp:revision>2</cp:revision>
  <cp:lastPrinted>2015-04-03T23:19:00Z</cp:lastPrinted>
  <dcterms:created xsi:type="dcterms:W3CDTF">2015-04-03T23:20:00Z</dcterms:created>
  <dcterms:modified xsi:type="dcterms:W3CDTF">2015-04-03T23:20:00Z</dcterms:modified>
</cp:coreProperties>
</file>