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A1E" w:rsidRPr="00747EF5" w:rsidRDefault="00672A1E" w:rsidP="00672A1E">
      <w:pPr>
        <w:spacing w:after="149" w:line="260" w:lineRule="auto"/>
        <w:ind w:right="691"/>
        <w:jc w:val="center"/>
        <w:rPr>
          <w:rFonts w:ascii="Arial" w:eastAsia="Times New Roman" w:hAnsi="Arial" w:cs="Arial"/>
          <w:b/>
          <w:sz w:val="24"/>
          <w:szCs w:val="24"/>
        </w:rPr>
      </w:pPr>
      <w:r w:rsidRPr="00747EF5">
        <w:rPr>
          <w:rFonts w:ascii="Arial" w:eastAsia="Times New Roman" w:hAnsi="Arial" w:cs="Arial"/>
          <w:b/>
          <w:sz w:val="24"/>
          <w:szCs w:val="24"/>
        </w:rPr>
        <w:t>Pastor Search Committee Roles and Job Descriptions</w:t>
      </w:r>
    </w:p>
    <w:p w:rsidR="00672A1E" w:rsidRPr="00747EF5" w:rsidRDefault="00672A1E" w:rsidP="00672A1E">
      <w:pPr>
        <w:spacing w:after="149" w:line="260" w:lineRule="auto"/>
        <w:ind w:right="691"/>
        <w:jc w:val="both"/>
        <w:rPr>
          <w:rFonts w:ascii="Arial" w:hAnsi="Arial" w:cs="Arial"/>
        </w:rPr>
      </w:pPr>
      <w:r w:rsidRPr="00747EF5">
        <w:rPr>
          <w:rFonts w:ascii="Arial" w:eastAsia="Times New Roman" w:hAnsi="Arial" w:cs="Arial"/>
          <w:b/>
        </w:rPr>
        <w:t>Chairperson</w:t>
      </w:r>
      <w:r w:rsidRPr="00747EF5">
        <w:rPr>
          <w:rFonts w:ascii="Arial" w:hAnsi="Arial" w:cs="Arial"/>
        </w:rPr>
        <w:t xml:space="preserve"> – The chairperson is responsible for presiding at meetings and giving leadership to the Committee.  </w:t>
      </w:r>
      <w:r>
        <w:rPr>
          <w:rFonts w:ascii="Arial" w:hAnsi="Arial" w:cs="Arial"/>
        </w:rPr>
        <w:t>The chairperson</w:t>
      </w:r>
      <w:r w:rsidRPr="00747EF5">
        <w:rPr>
          <w:rFonts w:ascii="Arial" w:hAnsi="Arial" w:cs="Arial"/>
        </w:rPr>
        <w:t xml:space="preserve"> will call the meetings, reserve the meeting room, prepare the agendas, preside over the meetings, and facilitate the process.  Usually the chairperson will be the liaison between the Committee and the congregation and between the committee and key church committees.  </w:t>
      </w:r>
      <w:r>
        <w:rPr>
          <w:rFonts w:ascii="Arial" w:hAnsi="Arial" w:cs="Arial"/>
        </w:rPr>
        <w:t>The chairperson</w:t>
      </w:r>
      <w:r w:rsidRPr="00747EF5">
        <w:rPr>
          <w:rFonts w:ascii="Arial" w:hAnsi="Arial" w:cs="Arial"/>
        </w:rPr>
        <w:t xml:space="preserve"> often is the initial contact with viable candidates and remains the primary contact with candidates throughout the process. In some cases, the chairperson may wish to call on one of the other members who is more gifted in communication to speak before the church.</w:t>
      </w:r>
    </w:p>
    <w:p w:rsidR="00672A1E" w:rsidRPr="00747EF5" w:rsidRDefault="00672A1E" w:rsidP="00672A1E">
      <w:pPr>
        <w:spacing w:after="149" w:line="260" w:lineRule="auto"/>
        <w:ind w:right="691"/>
        <w:jc w:val="both"/>
        <w:rPr>
          <w:rFonts w:ascii="Arial" w:hAnsi="Arial" w:cs="Arial"/>
        </w:rPr>
      </w:pPr>
      <w:r w:rsidRPr="00747EF5">
        <w:rPr>
          <w:rFonts w:ascii="Arial" w:eastAsia="Times New Roman" w:hAnsi="Arial" w:cs="Arial"/>
          <w:b/>
        </w:rPr>
        <w:t>Vice Chairperson</w:t>
      </w:r>
      <w:r w:rsidRPr="00747EF5">
        <w:rPr>
          <w:rFonts w:ascii="Arial" w:hAnsi="Arial" w:cs="Arial"/>
        </w:rPr>
        <w:t xml:space="preserve"> – The vice chairperson works closely with the chairperson and acts for the Committee in the absence of the chairperson.  Early in the process, the chairperson and vice chairperson should decide what the vice chairperson can do to be of assistance to the Chairperson.</w:t>
      </w:r>
    </w:p>
    <w:p w:rsidR="00672A1E" w:rsidRPr="00747EF5" w:rsidRDefault="00672A1E" w:rsidP="00672A1E">
      <w:pPr>
        <w:spacing w:after="149" w:line="260" w:lineRule="auto"/>
        <w:ind w:right="691"/>
        <w:jc w:val="both"/>
        <w:rPr>
          <w:rFonts w:ascii="Arial" w:hAnsi="Arial" w:cs="Arial"/>
        </w:rPr>
      </w:pPr>
      <w:r w:rsidRPr="00747EF5">
        <w:rPr>
          <w:rFonts w:ascii="Arial" w:eastAsia="Times New Roman" w:hAnsi="Arial" w:cs="Arial"/>
          <w:b/>
        </w:rPr>
        <w:t xml:space="preserve">Recorder </w:t>
      </w:r>
      <w:r w:rsidRPr="00747EF5">
        <w:rPr>
          <w:rFonts w:ascii="Arial" w:hAnsi="Arial" w:cs="Arial"/>
        </w:rPr>
        <w:t>– The recorder will keep good notes of all the meetings.  The notes should be complete and neatly prepared so that if/when questions are raised about previous discussion or decisions, it will be relatively easy to find answers i</w:t>
      </w:r>
      <w:r>
        <w:rPr>
          <w:rFonts w:ascii="Arial" w:hAnsi="Arial" w:cs="Arial"/>
        </w:rPr>
        <w:t>n the minutes of the meetings. The recorder distributes the prior meeting minutes prior to the next meeting.</w:t>
      </w:r>
    </w:p>
    <w:p w:rsidR="00672A1E" w:rsidRDefault="00672A1E" w:rsidP="00672A1E">
      <w:pPr>
        <w:spacing w:after="149" w:line="260" w:lineRule="auto"/>
        <w:ind w:right="691"/>
        <w:jc w:val="both"/>
        <w:rPr>
          <w:rFonts w:ascii="Arial" w:eastAsia="Times New Roman" w:hAnsi="Arial" w:cs="Arial"/>
        </w:rPr>
      </w:pPr>
      <w:r w:rsidRPr="00747EF5">
        <w:rPr>
          <w:rFonts w:ascii="Arial" w:eastAsia="Times New Roman" w:hAnsi="Arial" w:cs="Arial"/>
          <w:b/>
        </w:rPr>
        <w:t xml:space="preserve">Secretary – </w:t>
      </w:r>
      <w:r w:rsidRPr="00747EF5">
        <w:rPr>
          <w:rFonts w:ascii="Arial" w:eastAsia="Times New Roman" w:hAnsi="Arial" w:cs="Arial"/>
        </w:rPr>
        <w:t>The secretary keeps financial records, communicates with the Church Business Office and Finance Committee about the PSC finances, and reimburses committee members and candidates for expenses. The secretary may also be responsible for producing handouts and making copies.</w:t>
      </w:r>
      <w:r>
        <w:rPr>
          <w:rFonts w:ascii="Arial" w:eastAsia="Times New Roman" w:hAnsi="Arial" w:cs="Arial"/>
        </w:rPr>
        <w:t xml:space="preserve"> </w:t>
      </w:r>
    </w:p>
    <w:p w:rsidR="00672A1E" w:rsidRPr="00747EF5" w:rsidRDefault="00672A1E" w:rsidP="00672A1E">
      <w:pPr>
        <w:spacing w:after="149" w:line="260" w:lineRule="auto"/>
        <w:ind w:right="691"/>
        <w:jc w:val="both"/>
        <w:rPr>
          <w:rFonts w:ascii="Arial" w:eastAsia="Times New Roman" w:hAnsi="Arial" w:cs="Arial"/>
        </w:rPr>
      </w:pPr>
      <w:r w:rsidRPr="00747EF5">
        <w:rPr>
          <w:rFonts w:ascii="Arial" w:eastAsia="Times New Roman" w:hAnsi="Arial" w:cs="Arial"/>
          <w:b/>
        </w:rPr>
        <w:t xml:space="preserve">Communication Coordinator – </w:t>
      </w:r>
      <w:r w:rsidRPr="00747EF5">
        <w:rPr>
          <w:rFonts w:ascii="Arial" w:eastAsia="Times New Roman" w:hAnsi="Arial" w:cs="Arial"/>
        </w:rPr>
        <w:t>The communication coordinator is responsible for establishing and maintaining a PSC page on the church website and providing written updates for inclusion in the church bulletin and congregational emails.</w:t>
      </w:r>
      <w:r>
        <w:rPr>
          <w:rFonts w:ascii="Arial" w:eastAsia="Times New Roman" w:hAnsi="Arial" w:cs="Arial"/>
        </w:rPr>
        <w:t xml:space="preserve"> Further, the communication coordinator</w:t>
      </w:r>
      <w:r w:rsidRPr="00747EF5">
        <w:rPr>
          <w:rFonts w:ascii="Arial" w:eastAsia="Times New Roman" w:hAnsi="Arial" w:cs="Arial"/>
        </w:rPr>
        <w:t xml:space="preserve"> is responsible for all correspondence that goes out from the committee to candidates being considered.</w:t>
      </w:r>
    </w:p>
    <w:p w:rsidR="00672A1E" w:rsidRPr="00747EF5" w:rsidRDefault="00672A1E" w:rsidP="00672A1E">
      <w:pPr>
        <w:spacing w:after="149" w:line="260" w:lineRule="auto"/>
        <w:ind w:right="691"/>
        <w:jc w:val="both"/>
        <w:rPr>
          <w:rFonts w:ascii="Arial" w:eastAsia="Times New Roman" w:hAnsi="Arial" w:cs="Arial"/>
        </w:rPr>
      </w:pPr>
      <w:r w:rsidRPr="00747EF5">
        <w:rPr>
          <w:rFonts w:ascii="Arial" w:eastAsia="Times New Roman" w:hAnsi="Arial" w:cs="Arial"/>
          <w:b/>
        </w:rPr>
        <w:t xml:space="preserve">Resume Coordinator – </w:t>
      </w:r>
      <w:r w:rsidRPr="00747EF5">
        <w:rPr>
          <w:rFonts w:ascii="Arial" w:eastAsia="Times New Roman" w:hAnsi="Arial" w:cs="Arial"/>
        </w:rPr>
        <w:t>The resume coordinator is responsible for collecting, reproducing, and distributing resumes of candidates being considered.</w:t>
      </w:r>
    </w:p>
    <w:p w:rsidR="00672A1E" w:rsidRPr="00747EF5" w:rsidRDefault="00672A1E" w:rsidP="00672A1E">
      <w:pPr>
        <w:spacing w:after="149" w:line="260" w:lineRule="auto"/>
        <w:ind w:right="691"/>
        <w:jc w:val="both"/>
        <w:rPr>
          <w:rFonts w:ascii="Arial" w:hAnsi="Arial" w:cs="Arial"/>
        </w:rPr>
      </w:pPr>
      <w:r w:rsidRPr="00747EF5">
        <w:rPr>
          <w:rFonts w:ascii="Arial" w:eastAsia="Times New Roman" w:hAnsi="Arial" w:cs="Arial"/>
          <w:b/>
        </w:rPr>
        <w:t xml:space="preserve">Prayer Coordinator </w:t>
      </w:r>
      <w:r w:rsidRPr="00747EF5">
        <w:rPr>
          <w:rFonts w:ascii="Arial" w:hAnsi="Arial" w:cs="Arial"/>
        </w:rPr>
        <w:t xml:space="preserve">– The prayer coordinator should be a person who is known by the congregation as one who takes seriously the discipline of prayer.  This person will act intentionally to keep prayer before the church and the Committee. </w:t>
      </w:r>
    </w:p>
    <w:p w:rsidR="00672A1E" w:rsidRPr="00747EF5" w:rsidRDefault="00672A1E" w:rsidP="00672A1E">
      <w:pPr>
        <w:spacing w:after="644"/>
        <w:ind w:right="1104"/>
        <w:rPr>
          <w:rFonts w:ascii="Arial" w:hAnsi="Arial" w:cs="Arial"/>
        </w:rPr>
        <w:sectPr w:rsidR="00672A1E" w:rsidRPr="00747EF5" w:rsidSect="0058407B">
          <w:pgSz w:w="12240" w:h="15840"/>
          <w:pgMar w:top="720" w:right="749" w:bottom="634" w:left="334" w:header="720" w:footer="720" w:gutter="0"/>
          <w:cols w:space="720"/>
        </w:sectPr>
      </w:pPr>
      <w:r w:rsidRPr="00747EF5">
        <w:rPr>
          <w:rFonts w:ascii="Arial" w:eastAsia="Times New Roman" w:hAnsi="Arial" w:cs="Arial"/>
          <w:b/>
        </w:rPr>
        <w:t>Social Coordinator</w:t>
      </w:r>
      <w:r w:rsidRPr="00747EF5">
        <w:rPr>
          <w:rFonts w:ascii="Arial" w:hAnsi="Arial" w:cs="Arial"/>
        </w:rPr>
        <w:t xml:space="preserve"> – The work of this person includes the planning of social events for the committee as well as for candidates who visit the church. The social coordinator’s work will be more evident toward the end of the process, at which time plans are being made for the candidate to come to the church field for visit/s.  The social coordinator will be responsible for reserving a hotel</w:t>
      </w:r>
      <w:r>
        <w:rPr>
          <w:rFonts w:ascii="Arial" w:hAnsi="Arial" w:cs="Arial"/>
        </w:rPr>
        <w:t xml:space="preserve"> room </w:t>
      </w:r>
      <w:r w:rsidR="00C56887">
        <w:rPr>
          <w:rFonts w:ascii="Arial" w:hAnsi="Arial" w:cs="Arial"/>
        </w:rPr>
        <w:t xml:space="preserve">and making travel arrangements </w:t>
      </w:r>
      <w:r>
        <w:rPr>
          <w:rFonts w:ascii="Arial" w:hAnsi="Arial" w:cs="Arial"/>
        </w:rPr>
        <w:t>for the candidate</w:t>
      </w:r>
      <w:r w:rsidRPr="00747EF5">
        <w:rPr>
          <w:rFonts w:ascii="Arial" w:hAnsi="Arial" w:cs="Arial"/>
        </w:rPr>
        <w:t>, setting up meetings with groups in the congregation and making con</w:t>
      </w:r>
      <w:bookmarkStart w:id="0" w:name="_GoBack"/>
      <w:bookmarkEnd w:id="0"/>
      <w:r w:rsidRPr="00747EF5">
        <w:rPr>
          <w:rFonts w:ascii="Arial" w:hAnsi="Arial" w:cs="Arial"/>
        </w:rPr>
        <w:t>tacts that facilitate the introd</w:t>
      </w:r>
      <w:r>
        <w:rPr>
          <w:rFonts w:ascii="Arial" w:hAnsi="Arial" w:cs="Arial"/>
        </w:rPr>
        <w:t>uction of the candidate</w:t>
      </w:r>
      <w:r w:rsidRPr="00747EF5">
        <w:rPr>
          <w:rFonts w:ascii="Arial" w:hAnsi="Arial" w:cs="Arial"/>
        </w:rPr>
        <w:t xml:space="preserve"> and his family.  If the pastor is purchasing a home, the Social Coordinator will serve as a liaison between the new pastor and the church to provide services necessary for the relocation.  The Social Coordinator will work with members of the church to schedule meals to be brought in for the new pastor and f</w:t>
      </w:r>
      <w:r w:rsidR="00A5541E">
        <w:rPr>
          <w:rFonts w:ascii="Arial" w:hAnsi="Arial" w:cs="Arial"/>
        </w:rPr>
        <w:t>amily for the first two weeks.</w:t>
      </w:r>
    </w:p>
    <w:p w:rsidR="00BA41E0" w:rsidRPr="00A5541E" w:rsidRDefault="00BA41E0" w:rsidP="00A5541E">
      <w:pPr>
        <w:tabs>
          <w:tab w:val="left" w:pos="3142"/>
        </w:tabs>
      </w:pPr>
    </w:p>
    <w:sectPr w:rsidR="00BA41E0" w:rsidRPr="00A55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1E"/>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2A1E"/>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5541E"/>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6887"/>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3466"/>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204AA-B79D-4F91-A3C4-0960CE14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1E"/>
    <w:pPr>
      <w:spacing w:line="259" w:lineRule="auto"/>
      <w:jc w:val="left"/>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4</cp:revision>
  <cp:lastPrinted>2023-06-21T18:56:00Z</cp:lastPrinted>
  <dcterms:created xsi:type="dcterms:W3CDTF">2023-06-20T18:19:00Z</dcterms:created>
  <dcterms:modified xsi:type="dcterms:W3CDTF">2023-06-21T19:36:00Z</dcterms:modified>
</cp:coreProperties>
</file>