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89" w:rsidRPr="00B32789" w:rsidRDefault="00B32789" w:rsidP="00B32789">
      <w:pPr>
        <w:spacing w:after="1" w:line="309" w:lineRule="auto"/>
        <w:ind w:left="-5" w:right="13"/>
        <w:jc w:val="center"/>
        <w:rPr>
          <w:rFonts w:ascii="Arial" w:hAnsi="Arial" w:cs="Arial"/>
          <w:b/>
          <w:sz w:val="24"/>
          <w:szCs w:val="24"/>
        </w:rPr>
      </w:pPr>
      <w:r w:rsidRPr="00B32789">
        <w:rPr>
          <w:rFonts w:ascii="Arial" w:hAnsi="Arial" w:cs="Arial"/>
          <w:b/>
          <w:sz w:val="24"/>
          <w:szCs w:val="24"/>
          <w:u w:color="000000"/>
        </w:rPr>
        <w:t>Review the Scriptural Basis for a Pastor</w:t>
      </w:r>
    </w:p>
    <w:p w:rsidR="00B32789" w:rsidRDefault="00B32789" w:rsidP="00B32789">
      <w:pPr>
        <w:spacing w:after="1" w:line="309" w:lineRule="auto"/>
        <w:ind w:left="-5" w:right="13"/>
        <w:jc w:val="both"/>
      </w:pPr>
    </w:p>
    <w:p w:rsidR="00B32789" w:rsidRPr="00B32789" w:rsidRDefault="00B32789" w:rsidP="00B32789">
      <w:pPr>
        <w:spacing w:after="1" w:line="360" w:lineRule="auto"/>
        <w:ind w:right="13"/>
        <w:contextualSpacing/>
        <w:jc w:val="both"/>
        <w:rPr>
          <w:rFonts w:ascii="Arial" w:hAnsi="Arial" w:cs="Arial"/>
          <w:sz w:val="24"/>
          <w:szCs w:val="24"/>
        </w:rPr>
      </w:pPr>
      <w:r w:rsidRPr="00B32789">
        <w:rPr>
          <w:rFonts w:ascii="Arial" w:hAnsi="Arial" w:cs="Arial"/>
          <w:sz w:val="24"/>
          <w:szCs w:val="24"/>
        </w:rPr>
        <w:t xml:space="preserve">In </w:t>
      </w:r>
      <w:r w:rsidRPr="00B32789">
        <w:rPr>
          <w:rFonts w:ascii="Arial" w:hAnsi="Arial" w:cs="Arial"/>
          <w:sz w:val="24"/>
          <w:szCs w:val="24"/>
        </w:rPr>
        <w:t>1 Tim</w:t>
      </w:r>
      <w:r w:rsidRPr="00B32789">
        <w:rPr>
          <w:rFonts w:ascii="Arial" w:hAnsi="Arial" w:cs="Arial"/>
          <w:sz w:val="24"/>
          <w:szCs w:val="24"/>
        </w:rPr>
        <w:t>. 3:1-13 and Titus 1:5-9 t</w:t>
      </w:r>
      <w:r w:rsidRPr="00B32789">
        <w:rPr>
          <w:rFonts w:ascii="Arial" w:hAnsi="Arial" w:cs="Arial"/>
          <w:sz w:val="24"/>
          <w:szCs w:val="24"/>
        </w:rPr>
        <w:t>he Bible is very clear about the character of the man who holds the</w:t>
      </w:r>
      <w:r>
        <w:rPr>
          <w:rFonts w:ascii="Arial" w:hAnsi="Arial" w:cs="Arial"/>
          <w:sz w:val="24"/>
          <w:szCs w:val="24"/>
        </w:rPr>
        <w:t xml:space="preserve"> office of Pastor. In one of your early</w:t>
      </w:r>
      <w:r w:rsidRPr="00B32789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s</w:t>
      </w:r>
      <w:r w:rsidRPr="00B32789">
        <w:rPr>
          <w:rFonts w:ascii="Arial" w:hAnsi="Arial" w:cs="Arial"/>
          <w:sz w:val="24"/>
          <w:szCs w:val="24"/>
        </w:rPr>
        <w:t>, take time to read together through these two passages and make notes of character qualities the Bible requires for this position. Discuss these</w:t>
      </w:r>
      <w:r w:rsidRPr="00B32789">
        <w:rPr>
          <w:rFonts w:ascii="Arial" w:hAnsi="Arial" w:cs="Arial"/>
          <w:sz w:val="24"/>
          <w:szCs w:val="24"/>
        </w:rPr>
        <w:t xml:space="preserve"> qualities </w:t>
      </w:r>
      <w:r w:rsidRPr="00B32789">
        <w:rPr>
          <w:rFonts w:ascii="Arial" w:hAnsi="Arial" w:cs="Arial"/>
          <w:sz w:val="24"/>
          <w:szCs w:val="24"/>
        </w:rPr>
        <w:t>openly</w:t>
      </w:r>
      <w:r w:rsidRPr="00B32789">
        <w:rPr>
          <w:rFonts w:ascii="Arial" w:hAnsi="Arial" w:cs="Arial"/>
          <w:sz w:val="24"/>
          <w:szCs w:val="24"/>
        </w:rPr>
        <w:t xml:space="preserve"> and in detail</w:t>
      </w:r>
      <w:r w:rsidRPr="00B32789">
        <w:rPr>
          <w:rFonts w:ascii="Arial" w:hAnsi="Arial" w:cs="Arial"/>
          <w:sz w:val="24"/>
          <w:szCs w:val="24"/>
        </w:rPr>
        <w:t>. Come u</w:t>
      </w:r>
      <w:r>
        <w:rPr>
          <w:rFonts w:ascii="Arial" w:hAnsi="Arial" w:cs="Arial"/>
          <w:sz w:val="24"/>
          <w:szCs w:val="24"/>
        </w:rPr>
        <w:t>p with some non-negotiable qualities</w:t>
      </w:r>
      <w:r w:rsidRPr="00B32789">
        <w:rPr>
          <w:rFonts w:ascii="Arial" w:hAnsi="Arial" w:cs="Arial"/>
          <w:sz w:val="24"/>
          <w:szCs w:val="24"/>
        </w:rPr>
        <w:t xml:space="preserve"> from these passages </w:t>
      </w:r>
      <w:r w:rsidRPr="00B32789">
        <w:rPr>
          <w:rFonts w:ascii="Arial" w:hAnsi="Arial" w:cs="Arial"/>
          <w:sz w:val="24"/>
          <w:szCs w:val="24"/>
        </w:rPr>
        <w:t xml:space="preserve">of Scripture.  </w:t>
      </w:r>
      <w:r w:rsidRPr="00B32789">
        <w:rPr>
          <w:rFonts w:ascii="Arial" w:hAnsi="Arial" w:cs="Arial"/>
          <w:sz w:val="24"/>
          <w:szCs w:val="24"/>
        </w:rPr>
        <w:t xml:space="preserve">Allow the Scripture to begin shaping your understanding, together, of the character qualities your next pastor should possess. </w:t>
      </w:r>
      <w:r w:rsidRPr="00B32789">
        <w:rPr>
          <w:rFonts w:ascii="Arial" w:hAnsi="Arial" w:cs="Arial"/>
          <w:sz w:val="24"/>
          <w:szCs w:val="24"/>
        </w:rPr>
        <w:t xml:space="preserve">Include key qualities of the biblical profile of a pastor in the development of the </w:t>
      </w:r>
      <w:r>
        <w:rPr>
          <w:rFonts w:ascii="Arial" w:hAnsi="Arial" w:cs="Arial"/>
          <w:sz w:val="24"/>
          <w:szCs w:val="24"/>
        </w:rPr>
        <w:t xml:space="preserve">Position Description and </w:t>
      </w:r>
      <w:r w:rsidRPr="00B32789">
        <w:rPr>
          <w:rFonts w:ascii="Arial" w:hAnsi="Arial" w:cs="Arial"/>
          <w:sz w:val="24"/>
          <w:szCs w:val="24"/>
        </w:rPr>
        <w:t>Pastor Profile</w:t>
      </w:r>
      <w:r>
        <w:rPr>
          <w:rFonts w:ascii="Arial" w:hAnsi="Arial" w:cs="Arial"/>
          <w:sz w:val="24"/>
          <w:szCs w:val="24"/>
        </w:rPr>
        <w:t>.</w:t>
      </w:r>
    </w:p>
    <w:p w:rsidR="00B32789" w:rsidRDefault="00B32789" w:rsidP="00B327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32789" w:rsidRPr="00B32789" w:rsidRDefault="00B32789" w:rsidP="00B327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32789">
        <w:rPr>
          <w:rFonts w:ascii="Arial" w:hAnsi="Arial" w:cs="Arial"/>
          <w:sz w:val="24"/>
          <w:szCs w:val="24"/>
        </w:rPr>
        <w:t xml:space="preserve">Throughout the process you will </w:t>
      </w:r>
      <w:r w:rsidRPr="00B32789">
        <w:rPr>
          <w:rFonts w:ascii="Arial" w:hAnsi="Arial" w:cs="Arial"/>
          <w:sz w:val="24"/>
          <w:szCs w:val="24"/>
        </w:rPr>
        <w:t>be t</w:t>
      </w:r>
      <w:bookmarkStart w:id="0" w:name="_GoBack"/>
      <w:bookmarkEnd w:id="0"/>
      <w:r w:rsidRPr="00B32789">
        <w:rPr>
          <w:rFonts w:ascii="Arial" w:hAnsi="Arial" w:cs="Arial"/>
          <w:sz w:val="24"/>
          <w:szCs w:val="24"/>
        </w:rPr>
        <w:t>empted to compare candidates against one another or against your previous pastor(s). Allow the Scriptural profile of a pastor to take root early and often in every committee member’s mind and heart. The biblical profile for a pastor</w:t>
      </w:r>
      <w:r w:rsidRPr="00B32789">
        <w:rPr>
          <w:rFonts w:ascii="Arial" w:hAnsi="Arial" w:cs="Arial"/>
          <w:sz w:val="24"/>
          <w:szCs w:val="24"/>
        </w:rPr>
        <w:t xml:space="preserve"> and the unique Pastor Profile you develop</w:t>
      </w:r>
      <w:r>
        <w:rPr>
          <w:rFonts w:ascii="Arial" w:hAnsi="Arial" w:cs="Arial"/>
          <w:sz w:val="24"/>
          <w:szCs w:val="24"/>
        </w:rPr>
        <w:t xml:space="preserve"> are</w:t>
      </w:r>
      <w:r w:rsidRPr="00B32789">
        <w:rPr>
          <w:rFonts w:ascii="Arial" w:hAnsi="Arial" w:cs="Arial"/>
          <w:sz w:val="24"/>
          <w:szCs w:val="24"/>
        </w:rPr>
        <w:t xml:space="preserve"> the foundation</w:t>
      </w:r>
      <w:r>
        <w:rPr>
          <w:rFonts w:ascii="Arial" w:hAnsi="Arial" w:cs="Arial"/>
          <w:sz w:val="24"/>
          <w:szCs w:val="24"/>
        </w:rPr>
        <w:t>s</w:t>
      </w:r>
      <w:r w:rsidRPr="00B32789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 xml:space="preserve">r comparison. Any other forms of comparison </w:t>
      </w:r>
      <w:r w:rsidRPr="00B32789">
        <w:rPr>
          <w:rFonts w:ascii="Arial" w:hAnsi="Arial" w:cs="Arial"/>
          <w:sz w:val="24"/>
          <w:szCs w:val="24"/>
        </w:rPr>
        <w:t xml:space="preserve">has the potential to blind you from seeing God’s man. </w:t>
      </w: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9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2789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B1184-7F8D-4747-80DA-FDB0CB4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89"/>
    <w:pPr>
      <w:spacing w:line="259" w:lineRule="auto"/>
      <w:jc w:val="lef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2023-06-02T21:18:00Z</dcterms:created>
  <dcterms:modified xsi:type="dcterms:W3CDTF">2023-06-02T21:28:00Z</dcterms:modified>
</cp:coreProperties>
</file>